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A0A3A" w14:textId="66F7A4B0" w:rsidR="00434C20" w:rsidRDefault="00434C20" w:rsidP="00434C20">
      <w:pPr>
        <w:pStyle w:val="NormalWeb"/>
        <w:spacing w:before="0" w:beforeAutospacing="0" w:after="0" w:afterAutospacing="0" w:line="260" w:lineRule="atLeast"/>
        <w:jc w:val="center"/>
        <w:rPr>
          <w:rStyle w:val="Forte"/>
          <w:rFonts w:ascii="Arial" w:hAnsi="Arial" w:cs="Arial"/>
          <w:sz w:val="26"/>
          <w:szCs w:val="26"/>
        </w:rPr>
      </w:pPr>
      <w:r w:rsidRPr="00434C20">
        <w:rPr>
          <w:rStyle w:val="Forte"/>
          <w:rFonts w:ascii="Arial" w:hAnsi="Arial" w:cs="Arial"/>
          <w:sz w:val="26"/>
          <w:szCs w:val="26"/>
        </w:rPr>
        <w:t>AVISO DE CONTRATAÇÃO DIRETA POR DISPENSA DE LICITAÇÃO</w:t>
      </w:r>
    </w:p>
    <w:p w14:paraId="4575D186" w14:textId="53F3D67F" w:rsidR="00434C20" w:rsidRDefault="00434C20" w:rsidP="00434C20">
      <w:pPr>
        <w:pStyle w:val="NormalWeb"/>
        <w:spacing w:before="0" w:beforeAutospacing="0" w:after="0" w:afterAutospacing="0" w:line="260" w:lineRule="atLeast"/>
        <w:jc w:val="center"/>
        <w:rPr>
          <w:rStyle w:val="Forte"/>
          <w:rFonts w:ascii="Arial" w:hAnsi="Arial" w:cs="Arial"/>
          <w:sz w:val="26"/>
          <w:szCs w:val="26"/>
        </w:rPr>
      </w:pPr>
    </w:p>
    <w:p w14:paraId="4C78B7A7" w14:textId="77777777" w:rsidR="00434C20" w:rsidRPr="00434C20" w:rsidRDefault="00434C20" w:rsidP="00434C20">
      <w:pPr>
        <w:pStyle w:val="NormalWeb"/>
        <w:spacing w:before="0" w:beforeAutospacing="0" w:after="0" w:afterAutospacing="0" w:line="260" w:lineRule="atLeast"/>
        <w:jc w:val="center"/>
        <w:rPr>
          <w:rFonts w:ascii="Arial" w:hAnsi="Arial" w:cs="Arial"/>
          <w:sz w:val="26"/>
          <w:szCs w:val="26"/>
        </w:rPr>
      </w:pPr>
    </w:p>
    <w:p w14:paraId="7B474170" w14:textId="1FE023A9" w:rsidR="00434C20" w:rsidRPr="0069383B" w:rsidRDefault="00434C20" w:rsidP="00434C20">
      <w:pPr>
        <w:pStyle w:val="NormalWeb"/>
        <w:spacing w:before="0" w:beforeAutospacing="0" w:after="0" w:afterAutospacing="0" w:line="260" w:lineRule="atLeast"/>
        <w:jc w:val="both"/>
        <w:rPr>
          <w:rStyle w:val="Forte"/>
          <w:rFonts w:ascii="Arial" w:hAnsi="Arial" w:cs="Arial"/>
          <w:sz w:val="23"/>
          <w:szCs w:val="23"/>
        </w:rPr>
      </w:pPr>
      <w:r w:rsidRPr="0069383B">
        <w:rPr>
          <w:rFonts w:ascii="Arial" w:hAnsi="Arial" w:cs="Arial"/>
          <w:sz w:val="23"/>
          <w:szCs w:val="23"/>
        </w:rPr>
        <w:t xml:space="preserve">Nos termos do artigo 75, inciso II, da Lei nº 14.133/2021, torna-se público que a CÂMARA MUNICIPAL DE SÃO MATEUS/ES, pretende realizar a contratação direta, por dispensa de licitação, para a </w:t>
      </w:r>
      <w:r w:rsidR="0069383B" w:rsidRPr="0069383B">
        <w:rPr>
          <w:rFonts w:ascii="Arial" w:eastAsiaTheme="minorHAnsi" w:hAnsi="Arial" w:cs="Arial"/>
          <w:color w:val="000000"/>
          <w:sz w:val="23"/>
          <w:szCs w:val="23"/>
          <w:lang w:eastAsia="en-US"/>
        </w:rPr>
        <w:t>Contratação de empresa para confecção e fornecimento de placas de homenagens, placa de identificação de vereadores o plenário e placa de identificação de gabinete para uso institucional da Câmara Municipal de São Mateus/ES.</w:t>
      </w:r>
    </w:p>
    <w:p w14:paraId="1FEA73F0" w14:textId="77777777" w:rsidR="00434C20" w:rsidRPr="00D34E0E" w:rsidRDefault="00434C20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</w:p>
    <w:p w14:paraId="5292B92E" w14:textId="323DFF8B" w:rsidR="00D34E0E" w:rsidRDefault="00D34E0E" w:rsidP="00D34E0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D34E0E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Tendo em vista a necessidade de padronização, organização e valorização das atividades institucionais da Câmara Municipal, encaminhamos esta demanda para análise e providências referentes à contratação de empresa especializada na confecção e fornecimento de placas de homenagem e identificação.</w:t>
      </w:r>
    </w:p>
    <w:p w14:paraId="0F8154DC" w14:textId="77777777" w:rsidR="00D34E0E" w:rsidRPr="00D34E0E" w:rsidRDefault="00D34E0E" w:rsidP="00D34E0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</w:p>
    <w:p w14:paraId="2B303438" w14:textId="17815843" w:rsidR="00434C20" w:rsidRDefault="00D34E0E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color w:val="000000"/>
          <w:sz w:val="23"/>
          <w:szCs w:val="23"/>
        </w:rPr>
      </w:pPr>
      <w:r w:rsidRPr="00D34E0E">
        <w:rPr>
          <w:rFonts w:ascii="Arial" w:hAnsi="Arial" w:cs="Arial"/>
          <w:color w:val="000000"/>
          <w:sz w:val="23"/>
          <w:szCs w:val="23"/>
        </w:rPr>
        <w:t>As placas solicitadas possuem finalidades distintas e essenciais para o funcionamento e representatividade da Câmara Municipal. As placas de homenagem ao Dia da Mulher reconhecem personalidades femininas que se destacam na sociedade, reforçando o compromisso da Câmara com a valorização e equidade de gênero. Já as placas de identificação de vereador no plenário garantem organização e clareza durante as sessões legislativas, permitindo a correta identificação dos parlamentares. Por fim, as placas de identificação das portas dos gabinetes facilitam o acesso da população e servidores aos representantes do Legislativo, promovendo transparência e eficiência no atendimento.</w:t>
      </w:r>
    </w:p>
    <w:p w14:paraId="5823BBCF" w14:textId="77777777" w:rsidR="00D34E0E" w:rsidRPr="00D34E0E" w:rsidRDefault="00D34E0E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</w:p>
    <w:p w14:paraId="70D17E18" w14:textId="77777777" w:rsidR="00D34E0E" w:rsidRPr="00D34E0E" w:rsidRDefault="00D34E0E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  <w:r w:rsidRPr="00D34E0E">
        <w:rPr>
          <w:rFonts w:ascii="Arial" w:hAnsi="Arial" w:cs="Arial"/>
          <w:sz w:val="23"/>
          <w:szCs w:val="23"/>
          <w:lang w:val="pt-PT"/>
        </w:rPr>
        <w:t>O procedimento será divulgado no site da Câmara Municipal de São Mateus/ES; no Diário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Oficial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do Estado do Espírito Santo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e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no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Portal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Nacional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de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Contratações</w:t>
      </w:r>
      <w:r w:rsidRPr="00D34E0E">
        <w:rPr>
          <w:rFonts w:ascii="Arial" w:hAnsi="Arial" w:cs="Arial"/>
          <w:spacing w:val="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Públicas</w:t>
      </w:r>
      <w:r w:rsidRPr="00D34E0E">
        <w:rPr>
          <w:rFonts w:ascii="Arial" w:hAnsi="Arial" w:cs="Arial"/>
          <w:spacing w:val="-2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-</w:t>
      </w:r>
      <w:r w:rsidRPr="00D34E0E">
        <w:rPr>
          <w:rFonts w:ascii="Arial" w:hAnsi="Arial" w:cs="Arial"/>
          <w:spacing w:val="-1"/>
          <w:sz w:val="23"/>
          <w:szCs w:val="23"/>
          <w:lang w:val="pt-PT"/>
        </w:rPr>
        <w:t xml:space="preserve"> </w:t>
      </w:r>
      <w:r w:rsidRPr="00D34E0E">
        <w:rPr>
          <w:rFonts w:ascii="Arial" w:hAnsi="Arial" w:cs="Arial"/>
          <w:sz w:val="23"/>
          <w:szCs w:val="23"/>
          <w:lang w:val="pt-PT"/>
        </w:rPr>
        <w:t>PNCP.</w:t>
      </w:r>
      <w:r w:rsidRPr="00D34E0E">
        <w:rPr>
          <w:rFonts w:ascii="Arial" w:hAnsi="Arial" w:cs="Arial"/>
          <w:sz w:val="23"/>
          <w:szCs w:val="23"/>
        </w:rPr>
        <w:t xml:space="preserve"> </w:t>
      </w:r>
    </w:p>
    <w:p w14:paraId="2FDF59C1" w14:textId="77777777" w:rsidR="00D34E0E" w:rsidRPr="00D34E0E" w:rsidRDefault="00D34E0E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</w:p>
    <w:p w14:paraId="45A05551" w14:textId="77777777" w:rsidR="00D34E0E" w:rsidRDefault="00D34E0E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</w:p>
    <w:p w14:paraId="32F5CBAF" w14:textId="77777777" w:rsidR="00D34E0E" w:rsidRDefault="00D34E0E" w:rsidP="00D34E0E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São Mateus/ES, 26 de fevereiro de 2025</w:t>
      </w:r>
    </w:p>
    <w:p w14:paraId="191EA96A" w14:textId="4855FB35" w:rsidR="00DF7DFE" w:rsidRDefault="00DF7DFE" w:rsidP="00434C20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</w:p>
    <w:p w14:paraId="2388F322" w14:textId="77777777" w:rsidR="00DF7DFE" w:rsidRPr="00DF7DFE" w:rsidRDefault="00DF7DFE" w:rsidP="00434C20">
      <w:pPr>
        <w:pStyle w:val="NormalWeb"/>
        <w:spacing w:before="0" w:beforeAutospacing="0" w:after="0" w:afterAutospacing="0" w:line="260" w:lineRule="atLeast"/>
        <w:jc w:val="both"/>
        <w:rPr>
          <w:rFonts w:ascii="Arial" w:hAnsi="Arial" w:cs="Arial"/>
          <w:sz w:val="23"/>
          <w:szCs w:val="23"/>
        </w:rPr>
      </w:pPr>
    </w:p>
    <w:p w14:paraId="4ECD09A0" w14:textId="0AC55427" w:rsidR="00687B59" w:rsidRDefault="00DF7DFE" w:rsidP="00434C20">
      <w:pPr>
        <w:spacing w:after="0" w:line="260" w:lineRule="atLeast"/>
        <w:jc w:val="both"/>
        <w:rPr>
          <w:rFonts w:ascii="Arial" w:hAnsi="Arial" w:cs="Arial"/>
          <w:b/>
          <w:bCs/>
          <w:sz w:val="23"/>
          <w:szCs w:val="23"/>
        </w:rPr>
      </w:pPr>
      <w:r w:rsidRPr="00DF7DFE">
        <w:rPr>
          <w:rFonts w:ascii="Arial" w:hAnsi="Arial" w:cs="Arial"/>
          <w:b/>
          <w:bCs/>
          <w:sz w:val="23"/>
          <w:szCs w:val="23"/>
        </w:rPr>
        <w:t>PEDRO JADIR BONNA</w:t>
      </w:r>
    </w:p>
    <w:p w14:paraId="4F3A0514" w14:textId="527BCAED" w:rsidR="00DF7DFE" w:rsidRPr="00DF7DFE" w:rsidRDefault="00DF7DFE" w:rsidP="00434C20">
      <w:pPr>
        <w:spacing w:after="0" w:line="260" w:lineRule="atLeast"/>
        <w:jc w:val="both"/>
        <w:rPr>
          <w:rFonts w:ascii="Arial" w:hAnsi="Arial" w:cs="Arial"/>
          <w:b/>
          <w:bCs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Agente de Contratação</w:t>
      </w:r>
    </w:p>
    <w:sectPr w:rsidR="00DF7DFE" w:rsidRPr="00DF7D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2">
    <w:altName w:val="Cambria"/>
    <w:panose1 w:val="00000000000000000000"/>
    <w:charset w:val="00"/>
    <w:family w:val="roman"/>
    <w:notTrueType/>
    <w:pitch w:val="default"/>
  </w:font>
  <w:font w:name="CIDFont+F1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6A1"/>
    <w:rsid w:val="00434C20"/>
    <w:rsid w:val="00687B59"/>
    <w:rsid w:val="0069383B"/>
    <w:rsid w:val="007D2C5E"/>
    <w:rsid w:val="00D34E0E"/>
    <w:rsid w:val="00DF7DFE"/>
    <w:rsid w:val="00F6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71B1A"/>
  <w15:chartTrackingRefBased/>
  <w15:docId w15:val="{D8B94F8F-9493-41B8-BB2C-B958C58B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4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34C20"/>
    <w:rPr>
      <w:b/>
      <w:bCs/>
    </w:rPr>
  </w:style>
  <w:style w:type="character" w:styleId="Hyperlink">
    <w:name w:val="Hyperlink"/>
    <w:basedOn w:val="Fontepargpadro"/>
    <w:uiPriority w:val="99"/>
    <w:unhideWhenUsed/>
    <w:rsid w:val="00DF7DF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F7DFE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7D2C5E"/>
    <w:rPr>
      <w:rFonts w:ascii="CIDFont+F2" w:hAnsi="CIDFont+F2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Fontepargpadro"/>
    <w:rsid w:val="00D34E0E"/>
    <w:rPr>
      <w:rFonts w:ascii="CIDFont+F1" w:hAnsi="CIDFont+F1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266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Jadir Bonna</dc:creator>
  <cp:keywords/>
  <dc:description/>
  <cp:lastModifiedBy>Pedro Jadir Bonna</cp:lastModifiedBy>
  <cp:revision>5</cp:revision>
  <cp:lastPrinted>2025-02-26T18:32:00Z</cp:lastPrinted>
  <dcterms:created xsi:type="dcterms:W3CDTF">2025-01-31T14:27:00Z</dcterms:created>
  <dcterms:modified xsi:type="dcterms:W3CDTF">2025-02-26T18:32:00Z</dcterms:modified>
</cp:coreProperties>
</file>